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131" w:rsidRDefault="005D20C2" w:rsidP="005D20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5D20C2" w:rsidRDefault="005D20C2" w:rsidP="005D20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5D20C2" w:rsidRDefault="005D20C2" w:rsidP="005D20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Tutor </w:t>
      </w:r>
    </w:p>
    <w:p w:rsidR="009A0131" w:rsidRPr="00843765" w:rsidRDefault="005D20C2" w:rsidP="005D20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5D20C2" w:rsidRDefault="005D20C2" w:rsidP="005D20C2">
      <w:pPr>
        <w:tabs>
          <w:tab w:val="left" w:pos="253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D20C2">
        <w:rPr>
          <w:rFonts w:ascii="Times New Roman" w:hAnsi="Times New Roman" w:cs="Times New Roman"/>
          <w:b/>
          <w:sz w:val="24"/>
          <w:szCs w:val="24"/>
        </w:rPr>
        <w:tab/>
      </w:r>
      <w:r w:rsidRPr="005D20C2">
        <w:rPr>
          <w:rFonts w:ascii="Times New Roman" w:hAnsi="Times New Roman" w:cs="Times New Roman"/>
          <w:b/>
          <w:sz w:val="24"/>
          <w:szCs w:val="24"/>
        </w:rPr>
        <w:tab/>
      </w:r>
      <w:r w:rsidR="009A0131" w:rsidRPr="005D20C2">
        <w:rPr>
          <w:rFonts w:ascii="Times New Roman" w:hAnsi="Times New Roman" w:cs="Times New Roman"/>
          <w:b/>
          <w:sz w:val="24"/>
          <w:szCs w:val="24"/>
        </w:rPr>
        <w:t>Speech on Managing Workplace Stress</w:t>
      </w:r>
    </w:p>
    <w:p w:rsidR="0008219D" w:rsidRPr="005D20C2" w:rsidRDefault="0008219D" w:rsidP="005D20C2">
      <w:pPr>
        <w:tabs>
          <w:tab w:val="left" w:pos="253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:rsidR="0008219D" w:rsidRPr="0008219D" w:rsidRDefault="005D20C2" w:rsidP="0008219D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219D">
        <w:rPr>
          <w:rFonts w:ascii="Times New Roman" w:hAnsi="Times New Roman" w:cs="Times New Roman"/>
          <w:sz w:val="24"/>
          <w:szCs w:val="24"/>
        </w:rPr>
        <w:t xml:space="preserve">The main focus of this speech is to identify the causes and solutions for stress in the workplace. </w:t>
      </w:r>
    </w:p>
    <w:p w:rsidR="0008219D" w:rsidRPr="0008219D" w:rsidRDefault="00843765" w:rsidP="0008219D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219D">
        <w:rPr>
          <w:rFonts w:ascii="Times New Roman" w:hAnsi="Times New Roman" w:cs="Times New Roman"/>
          <w:sz w:val="24"/>
          <w:szCs w:val="24"/>
        </w:rPr>
        <w:t>The main sources of workplace stress can range from low salaries, lack of social and team support, excessive workloads and conflicting demands to perform.</w:t>
      </w:r>
    </w:p>
    <w:p w:rsidR="009A0131" w:rsidRPr="00E14AED" w:rsidRDefault="00530FE6" w:rsidP="00E14AED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219D">
        <w:rPr>
          <w:rFonts w:ascii="Times New Roman" w:hAnsi="Times New Roman" w:cs="Times New Roman"/>
          <w:sz w:val="24"/>
          <w:szCs w:val="24"/>
        </w:rPr>
        <w:t xml:space="preserve">Some people usually compound the </w:t>
      </w:r>
      <w:r w:rsidRPr="00E14AED">
        <w:rPr>
          <w:rFonts w:ascii="Times New Roman" w:hAnsi="Times New Roman" w:cs="Times New Roman"/>
          <w:sz w:val="24"/>
          <w:szCs w:val="24"/>
        </w:rPr>
        <w:t>problem by over eating, consumption of unhealthy foods and even engagin</w:t>
      </w:r>
      <w:r w:rsidR="00E14AED" w:rsidRPr="00E14AED">
        <w:rPr>
          <w:rFonts w:ascii="Times New Roman" w:hAnsi="Times New Roman" w:cs="Times New Roman"/>
          <w:sz w:val="24"/>
          <w:szCs w:val="24"/>
        </w:rPr>
        <w:t>g in activities such as smoking (</w:t>
      </w:r>
      <w:r w:rsidR="00E14AED" w:rsidRPr="00E14A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Dievernich, Frank, Kim Tokarski, and Gong 95)</w:t>
      </w:r>
    </w:p>
    <w:p w:rsidR="0008219D" w:rsidRPr="00E14AED" w:rsidRDefault="0008219D" w:rsidP="00E14AE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14AED">
        <w:rPr>
          <w:rFonts w:ascii="Times New Roman" w:hAnsi="Times New Roman" w:cs="Times New Roman"/>
          <w:b/>
          <w:sz w:val="24"/>
          <w:szCs w:val="24"/>
        </w:rPr>
        <w:t>Body</w:t>
      </w:r>
    </w:p>
    <w:p w:rsidR="0008219D" w:rsidRPr="0008219D" w:rsidRDefault="0008219D" w:rsidP="0008219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219D" w:rsidRPr="0008219D" w:rsidRDefault="00530FE6" w:rsidP="0008219D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219D">
        <w:rPr>
          <w:rFonts w:ascii="Times New Roman" w:hAnsi="Times New Roman" w:cs="Times New Roman"/>
          <w:sz w:val="24"/>
          <w:szCs w:val="24"/>
        </w:rPr>
        <w:t xml:space="preserve">There are several steps that can be taken to ensure that workplace stress has been managed. The first step is to track down the stressors. </w:t>
      </w:r>
    </w:p>
    <w:p w:rsidR="0008219D" w:rsidRPr="0008219D" w:rsidRDefault="00530FE6" w:rsidP="0008219D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219D">
        <w:rPr>
          <w:rFonts w:ascii="Times New Roman" w:hAnsi="Times New Roman" w:cs="Times New Roman"/>
          <w:sz w:val="24"/>
          <w:szCs w:val="24"/>
        </w:rPr>
        <w:t xml:space="preserve">The second step includes developing healthy responses to the stress. </w:t>
      </w:r>
    </w:p>
    <w:p w:rsidR="00530FE6" w:rsidRPr="0008219D" w:rsidRDefault="00530FE6" w:rsidP="0008219D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219D">
        <w:rPr>
          <w:rFonts w:ascii="Times New Roman" w:hAnsi="Times New Roman" w:cs="Times New Roman"/>
          <w:sz w:val="24"/>
          <w:szCs w:val="24"/>
        </w:rPr>
        <w:t xml:space="preserve">Establishing work and life boundaries and balances can also create an essential step in the </w:t>
      </w:r>
      <w:r w:rsidR="0050305A" w:rsidRPr="0008219D">
        <w:rPr>
          <w:rFonts w:ascii="Times New Roman" w:hAnsi="Times New Roman" w:cs="Times New Roman"/>
          <w:sz w:val="24"/>
          <w:szCs w:val="24"/>
        </w:rPr>
        <w:t>management of workplace stress (</w:t>
      </w:r>
      <w:r w:rsidR="0050305A" w:rsidRPr="0008219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Cooper, Cary and Susan 21).</w:t>
      </w:r>
    </w:p>
    <w:p w:rsidR="0008219D" w:rsidRPr="0008219D" w:rsidRDefault="0008219D" w:rsidP="0008219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8219D" w:rsidRPr="0008219D" w:rsidRDefault="003835C9" w:rsidP="0008219D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219D">
        <w:rPr>
          <w:rFonts w:ascii="Times New Roman" w:hAnsi="Times New Roman" w:cs="Times New Roman"/>
          <w:sz w:val="24"/>
          <w:szCs w:val="24"/>
        </w:rPr>
        <w:lastRenderedPageBreak/>
        <w:t>Managers can help their employees reduce stress</w:t>
      </w:r>
    </w:p>
    <w:p w:rsidR="0008219D" w:rsidRPr="0008219D" w:rsidRDefault="0008219D" w:rsidP="0008219D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219D">
        <w:rPr>
          <w:rFonts w:ascii="Times New Roman" w:hAnsi="Times New Roman" w:cs="Times New Roman"/>
          <w:sz w:val="24"/>
          <w:szCs w:val="24"/>
        </w:rPr>
        <w:t>T</w:t>
      </w:r>
      <w:r w:rsidR="003835C9" w:rsidRPr="0008219D">
        <w:rPr>
          <w:rFonts w:ascii="Times New Roman" w:hAnsi="Times New Roman" w:cs="Times New Roman"/>
          <w:sz w:val="24"/>
          <w:szCs w:val="24"/>
        </w:rPr>
        <w:t xml:space="preserve">he social support can help to manage the factors that lead to work related stress. </w:t>
      </w:r>
    </w:p>
    <w:p w:rsidR="00530FE6" w:rsidRPr="0008219D" w:rsidRDefault="003835C9" w:rsidP="0008219D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219D">
        <w:rPr>
          <w:rFonts w:ascii="Times New Roman" w:hAnsi="Times New Roman" w:cs="Times New Roman"/>
          <w:sz w:val="24"/>
          <w:szCs w:val="24"/>
        </w:rPr>
        <w:t>There is also a need to ensure that roles in the workp</w:t>
      </w:r>
      <w:r w:rsidR="0008219D" w:rsidRPr="0008219D">
        <w:rPr>
          <w:rFonts w:ascii="Times New Roman" w:hAnsi="Times New Roman" w:cs="Times New Roman"/>
          <w:sz w:val="24"/>
          <w:szCs w:val="24"/>
        </w:rPr>
        <w:t>lace have been clearly defined (</w:t>
      </w:r>
      <w:r w:rsidR="0050305A" w:rsidRPr="0008219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Hicks Trevor and Caroline 39).</w:t>
      </w:r>
    </w:p>
    <w:p w:rsidR="0008219D" w:rsidRPr="0008219D" w:rsidRDefault="0008219D" w:rsidP="000821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8219D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08219D" w:rsidRPr="0008219D" w:rsidRDefault="003835C9" w:rsidP="0008219D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219D">
        <w:rPr>
          <w:rFonts w:ascii="Times New Roman" w:hAnsi="Times New Roman" w:cs="Times New Roman"/>
          <w:sz w:val="24"/>
          <w:szCs w:val="24"/>
        </w:rPr>
        <w:t xml:space="preserve">To sum it up, most interventions to reduce workplace stress can involve both organizational and individual approaches. </w:t>
      </w:r>
    </w:p>
    <w:p w:rsidR="0008219D" w:rsidRPr="0008219D" w:rsidRDefault="003835C9" w:rsidP="0008219D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8219D">
        <w:rPr>
          <w:rFonts w:ascii="Times New Roman" w:hAnsi="Times New Roman" w:cs="Times New Roman"/>
          <w:sz w:val="24"/>
          <w:szCs w:val="24"/>
        </w:rPr>
        <w:t xml:space="preserve">The individual approaches can include counseling of the individuals </w:t>
      </w:r>
      <w:r w:rsidRPr="00E14AED">
        <w:rPr>
          <w:rFonts w:ascii="Times New Roman" w:hAnsi="Times New Roman" w:cs="Times New Roman"/>
          <w:sz w:val="24"/>
          <w:szCs w:val="24"/>
        </w:rPr>
        <w:t xml:space="preserve">to identify their stressors </w:t>
      </w:r>
      <w:r w:rsidR="00E14AED" w:rsidRPr="00E14AED">
        <w:rPr>
          <w:rFonts w:ascii="Times New Roman" w:hAnsi="Times New Roman" w:cs="Times New Roman"/>
          <w:sz w:val="24"/>
          <w:szCs w:val="24"/>
        </w:rPr>
        <w:t>and solutions to those problems (</w:t>
      </w:r>
      <w:r w:rsidR="00E14AED" w:rsidRPr="00E14A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Pascoe, Ashleigh, Lauren, and Naomi Cocks 83.</w:t>
      </w:r>
    </w:p>
    <w:p w:rsidR="003835C9" w:rsidRPr="00E14AED" w:rsidRDefault="003835C9" w:rsidP="00E14AED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4AED">
        <w:rPr>
          <w:rFonts w:ascii="Times New Roman" w:hAnsi="Times New Roman" w:cs="Times New Roman"/>
          <w:sz w:val="24"/>
          <w:szCs w:val="24"/>
        </w:rPr>
        <w:t>Ensuring employees are relaxed and also providing efficient analysis of the interventions can also be an opportunity to reduce workplace stress and manage any str</w:t>
      </w:r>
      <w:r w:rsidR="00E14AED" w:rsidRPr="00E14AED">
        <w:rPr>
          <w:rFonts w:ascii="Times New Roman" w:hAnsi="Times New Roman" w:cs="Times New Roman"/>
          <w:sz w:val="24"/>
          <w:szCs w:val="24"/>
        </w:rPr>
        <w:t>essful factors in the workplace (</w:t>
      </w:r>
      <w:r w:rsidR="00E14AED" w:rsidRPr="00E14A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Hambler 410)</w:t>
      </w:r>
    </w:p>
    <w:p w:rsidR="00E14AED" w:rsidRDefault="00E14AE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835C9" w:rsidRPr="0050305A" w:rsidRDefault="005D20C2" w:rsidP="003835C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05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Works Cited </w:t>
      </w:r>
    </w:p>
    <w:p w:rsidR="00E14AED" w:rsidRPr="00E14AED" w:rsidRDefault="00E14AED" w:rsidP="00E14A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14AED" w:rsidRPr="00E14AED" w:rsidRDefault="00E14AED" w:rsidP="00E14AED">
      <w:pPr>
        <w:spacing w:line="480" w:lineRule="auto"/>
        <w:ind w:left="720" w:hanging="720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E14AE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Cooper, Cary L, and Susan Cartwright. </w:t>
      </w:r>
      <w:r w:rsidRPr="00E14AED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Managing Workplace Stress</w:t>
      </w:r>
      <w:r w:rsidRPr="00E14AE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London: SAGE, 2017. Print.</w:t>
      </w:r>
    </w:p>
    <w:p w:rsidR="00E14AED" w:rsidRPr="00E14AED" w:rsidRDefault="00E14AED" w:rsidP="00E14AE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14A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Dievernich, Frank EP, Kim Oliver Tokarski, and Jie Gong. </w:t>
      </w:r>
      <w:r w:rsidRPr="00E14A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Change Management and the Human Factor</w:t>
      </w:r>
      <w:r w:rsidRPr="00E14A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Springer International Pu, 2016.</w:t>
      </w:r>
    </w:p>
    <w:p w:rsidR="00E14AED" w:rsidRPr="00E14AED" w:rsidRDefault="00E14AED" w:rsidP="00E14AE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14A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Hambler, Andrew. "Managing workplace religious expression within the legal constraints." </w:t>
      </w:r>
      <w:r w:rsidRPr="00E14A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Employee Relations</w:t>
      </w:r>
      <w:r w:rsidRPr="00E14A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38.3 (2016): 406-419.</w:t>
      </w:r>
    </w:p>
    <w:p w:rsidR="00E14AED" w:rsidRPr="00E14AED" w:rsidRDefault="00E14AED" w:rsidP="00E14AED">
      <w:pPr>
        <w:spacing w:line="480" w:lineRule="auto"/>
        <w:ind w:left="720" w:hanging="720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E14AE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Hicks, Trevor, and Caroline McSherry. </w:t>
      </w:r>
      <w:r w:rsidRPr="00E14AED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A Guide to Managing Workplace Stress</w:t>
      </w:r>
      <w:r w:rsidRPr="00E14AED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Boca Raton, Fla: Universal Publishers, 2016. Print.</w:t>
      </w:r>
    </w:p>
    <w:p w:rsidR="00E14AED" w:rsidRPr="00E14AED" w:rsidRDefault="00E14AED" w:rsidP="00E14AE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14A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Pascoe, Ashleigh, Lauren Breen, and Naomi Cocks. "Being prepared for working in palliative care: The speech pathology perspective." </w:t>
      </w:r>
      <w:r w:rsidRPr="00E14AE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Clinical Practice in Speech-Language Pathology</w:t>
      </w:r>
      <w:r w:rsidRPr="00E14AE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17.2 (2015): 82-84.</w:t>
      </w:r>
    </w:p>
    <w:sectPr w:rsidR="00E14AED" w:rsidRPr="00E14AED" w:rsidSect="005D20C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27A8" w:rsidRDefault="004827A8" w:rsidP="009A0131">
      <w:pPr>
        <w:spacing w:after="0" w:line="240" w:lineRule="auto"/>
      </w:pPr>
      <w:r>
        <w:separator/>
      </w:r>
    </w:p>
  </w:endnote>
  <w:endnote w:type="continuationSeparator" w:id="1">
    <w:p w:rsidR="004827A8" w:rsidRDefault="004827A8" w:rsidP="009A0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27A8" w:rsidRDefault="004827A8" w:rsidP="009A0131">
      <w:pPr>
        <w:spacing w:after="0" w:line="240" w:lineRule="auto"/>
      </w:pPr>
      <w:r>
        <w:separator/>
      </w:r>
    </w:p>
  </w:footnote>
  <w:footnote w:type="continuationSeparator" w:id="1">
    <w:p w:rsidR="004827A8" w:rsidRDefault="004827A8" w:rsidP="009A0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131" w:rsidRDefault="005D20C2">
    <w:pPr>
      <w:pStyle w:val="Header"/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Insert Surname Here    </w:t>
    </w:r>
    <w:r w:rsidR="00061118" w:rsidRPr="009A0131">
      <w:rPr>
        <w:rFonts w:ascii="Times New Roman" w:hAnsi="Times New Roman" w:cs="Times New Roman"/>
        <w:sz w:val="24"/>
        <w:szCs w:val="24"/>
      </w:rPr>
      <w:fldChar w:fldCharType="begin"/>
    </w:r>
    <w:r w:rsidR="009A0131" w:rsidRPr="009A013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061118" w:rsidRPr="009A0131">
      <w:rPr>
        <w:rFonts w:ascii="Times New Roman" w:hAnsi="Times New Roman" w:cs="Times New Roman"/>
        <w:sz w:val="24"/>
        <w:szCs w:val="24"/>
      </w:rPr>
      <w:fldChar w:fldCharType="separate"/>
    </w:r>
    <w:r w:rsidR="00E14AED">
      <w:rPr>
        <w:rFonts w:ascii="Times New Roman" w:hAnsi="Times New Roman" w:cs="Times New Roman"/>
        <w:noProof/>
        <w:sz w:val="24"/>
        <w:szCs w:val="24"/>
      </w:rPr>
      <w:t>1</w:t>
    </w:r>
    <w:r w:rsidR="00061118" w:rsidRPr="009A013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131" w:rsidRPr="009A0131" w:rsidRDefault="009A0131">
    <w:pPr>
      <w:pStyle w:val="Header"/>
      <w:rPr>
        <w:rFonts w:ascii="Times New Roman" w:hAnsi="Times New Roman" w:cs="Times New Roman"/>
        <w:sz w:val="24"/>
        <w:szCs w:val="24"/>
      </w:rPr>
    </w:pPr>
    <w:r w:rsidRPr="009A0131">
      <w:rPr>
        <w:rFonts w:ascii="Times New Roman" w:hAnsi="Times New Roman" w:cs="Times New Roman"/>
        <w:sz w:val="24"/>
        <w:szCs w:val="24"/>
      </w:rPr>
      <w:t xml:space="preserve">Running Head: SPEECH </w:t>
    </w:r>
    <w:r w:rsidR="00061118" w:rsidRPr="009A0131">
      <w:rPr>
        <w:rFonts w:ascii="Times New Roman" w:hAnsi="Times New Roman" w:cs="Times New Roman"/>
        <w:sz w:val="24"/>
        <w:szCs w:val="24"/>
      </w:rPr>
      <w:fldChar w:fldCharType="begin"/>
    </w:r>
    <w:r w:rsidRPr="009A013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061118" w:rsidRPr="009A0131">
      <w:rPr>
        <w:rFonts w:ascii="Times New Roman" w:hAnsi="Times New Roman" w:cs="Times New Roman"/>
        <w:sz w:val="24"/>
        <w:szCs w:val="24"/>
      </w:rPr>
      <w:fldChar w:fldCharType="separate"/>
    </w:r>
    <w:r w:rsidR="005D20C2">
      <w:rPr>
        <w:rFonts w:ascii="Times New Roman" w:hAnsi="Times New Roman" w:cs="Times New Roman"/>
        <w:noProof/>
        <w:sz w:val="24"/>
        <w:szCs w:val="24"/>
      </w:rPr>
      <w:t>1</w:t>
    </w:r>
    <w:r w:rsidR="00061118" w:rsidRPr="009A013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1A17CE"/>
    <w:multiLevelType w:val="hybridMultilevel"/>
    <w:tmpl w:val="D626EBC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F36B99"/>
    <w:multiLevelType w:val="hybridMultilevel"/>
    <w:tmpl w:val="23447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1A005C"/>
    <w:multiLevelType w:val="hybridMultilevel"/>
    <w:tmpl w:val="E7FE7E0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AF4D44"/>
    <w:multiLevelType w:val="hybridMultilevel"/>
    <w:tmpl w:val="F554446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1440E7"/>
    <w:multiLevelType w:val="hybridMultilevel"/>
    <w:tmpl w:val="1FC08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AF75AB"/>
    <w:multiLevelType w:val="hybridMultilevel"/>
    <w:tmpl w:val="03E4B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6373FA"/>
    <w:multiLevelType w:val="hybridMultilevel"/>
    <w:tmpl w:val="0CF8D6C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1525B2"/>
    <w:multiLevelType w:val="hybridMultilevel"/>
    <w:tmpl w:val="AB509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890877"/>
    <w:multiLevelType w:val="hybridMultilevel"/>
    <w:tmpl w:val="C2E095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F736B8"/>
    <w:multiLevelType w:val="hybridMultilevel"/>
    <w:tmpl w:val="88665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2"/>
  </w:num>
  <w:num w:numId="9">
    <w:abstractNumId w:val="3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tDAyMjM3MDIxNDQ3NzNR0lEKTi0uzszPAykwrAUAbZ232ywAAAA="/>
  </w:docVars>
  <w:rsids>
    <w:rsidRoot w:val="009A0131"/>
    <w:rsid w:val="00061118"/>
    <w:rsid w:val="0008219D"/>
    <w:rsid w:val="00160C1E"/>
    <w:rsid w:val="001A371B"/>
    <w:rsid w:val="00227492"/>
    <w:rsid w:val="003835C9"/>
    <w:rsid w:val="004827A8"/>
    <w:rsid w:val="0050305A"/>
    <w:rsid w:val="00530FE6"/>
    <w:rsid w:val="005D20C2"/>
    <w:rsid w:val="005E4194"/>
    <w:rsid w:val="007703BB"/>
    <w:rsid w:val="00843765"/>
    <w:rsid w:val="009A0131"/>
    <w:rsid w:val="00E14AED"/>
    <w:rsid w:val="00E95FF6"/>
    <w:rsid w:val="00F103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1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01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131"/>
  </w:style>
  <w:style w:type="paragraph" w:styleId="Footer">
    <w:name w:val="footer"/>
    <w:basedOn w:val="Normal"/>
    <w:link w:val="FooterChar"/>
    <w:uiPriority w:val="99"/>
    <w:unhideWhenUsed/>
    <w:rsid w:val="009A01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131"/>
  </w:style>
  <w:style w:type="paragraph" w:styleId="ListParagraph">
    <w:name w:val="List Paragraph"/>
    <w:basedOn w:val="Normal"/>
    <w:uiPriority w:val="34"/>
    <w:qFormat/>
    <w:rsid w:val="000821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Titus</dc:creator>
  <cp:keywords/>
  <dc:description/>
  <cp:lastModifiedBy>hp</cp:lastModifiedBy>
  <cp:revision>3</cp:revision>
  <dcterms:created xsi:type="dcterms:W3CDTF">2019-11-13T04:08:00Z</dcterms:created>
  <dcterms:modified xsi:type="dcterms:W3CDTF">2019-11-14T17:43:00Z</dcterms:modified>
</cp:coreProperties>
</file>